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23FC5">
        <w:rPr>
          <w:rFonts w:ascii="Times New Roman" w:hAnsi="Times New Roman"/>
        </w:rPr>
        <w:t>2</w:t>
      </w:r>
      <w:r w:rsidR="00801AA1">
        <w:rPr>
          <w:rFonts w:ascii="Times New Roman" w:hAnsi="Times New Roman"/>
        </w:rPr>
        <w:t>7</w:t>
      </w:r>
      <w:r>
        <w:rPr>
          <w:rFonts w:ascii="Times New Roman" w:hAnsi="Times New Roman"/>
        </w:rPr>
        <w:t xml:space="preserve">» </w:t>
      </w:r>
      <w:r w:rsidR="00A66F33">
        <w:rPr>
          <w:rFonts w:ascii="Times New Roman" w:hAnsi="Times New Roman"/>
        </w:rPr>
        <w:t>ноября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A66F33">
        <w:rPr>
          <w:rFonts w:ascii="Times New Roman" w:hAnsi="Times New Roman"/>
          <w:b/>
          <w:bCs/>
          <w:sz w:val="24"/>
          <w:szCs w:val="24"/>
        </w:rPr>
        <w:t>6</w:t>
      </w:r>
      <w:r w:rsidR="00E41423">
        <w:rPr>
          <w:rFonts w:ascii="Times New Roman" w:hAnsi="Times New Roman"/>
          <w:b/>
          <w:bCs/>
          <w:sz w:val="24"/>
          <w:szCs w:val="24"/>
        </w:rPr>
        <w:t>9</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61806" w:rsidRPr="00A61806">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A61806" w:rsidP="00A61806">
      <w:pPr>
        <w:pStyle w:val="a0"/>
        <w:numPr>
          <w:ilvl w:val="0"/>
          <w:numId w:val="0"/>
        </w:numPr>
        <w:ind w:left="1418"/>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4.1. </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A61806" w:rsidP="00A61806">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523FC5">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незаключении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A66F33">
        <w:t>3</w:t>
      </w:r>
      <w:r>
        <w:t>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lastRenderedPageBreak/>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lastRenderedPageBreak/>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w:t>
      </w:r>
      <w:r>
        <w:lastRenderedPageBreak/>
        <w:t>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lastRenderedPageBreak/>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lastRenderedPageBreak/>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не предоставления обеспечения исполнения договора </w:t>
      </w:r>
      <w:r>
        <w:lastRenderedPageBreak/>
        <w:t>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r w:rsidR="007F7C95">
              <w:rPr>
                <w:rFonts w:ascii="Times New Roman" w:hAnsi="Times New Roman"/>
                <w:color w:val="000000"/>
              </w:rPr>
              <w:t>,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E2B02">
              <w:rPr>
                <w:rFonts w:ascii="Times New Roman" w:hAnsi="Times New Roman"/>
              </w:rPr>
              <w:t>Чебыкина Елена Анатольевна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E2B02">
              <w:rPr>
                <w:rFonts w:ascii="Times New Roman" w:hAnsi="Times New Roman"/>
                <w:lang w:val="en-US"/>
              </w:rPr>
              <w:t>tcheb</w:t>
            </w:r>
            <w:r w:rsidR="00E437DA" w:rsidRPr="00E437DA">
              <w:rPr>
                <w:rFonts w:ascii="Times New Roman" w:hAnsi="Times New Roman"/>
              </w:rPr>
              <w:t>@</w:t>
            </w:r>
            <w:r w:rsidR="008E2B02">
              <w:rPr>
                <w:rFonts w:ascii="Times New Roman" w:hAnsi="Times New Roman"/>
                <w:lang w:val="en-US"/>
              </w:rPr>
              <w:t>yandex</w:t>
            </w:r>
            <w:r w:rsidR="00E437DA" w:rsidRPr="00E437DA">
              <w:rPr>
                <w:rFonts w:ascii="Times New Roman" w:hAnsi="Times New Roman"/>
              </w:rPr>
              <w:t>.</w:t>
            </w:r>
            <w:r w:rsidR="00E437DA">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E41423" w:rsidP="00906205">
            <w:pPr>
              <w:spacing w:after="0" w:line="240" w:lineRule="auto"/>
              <w:jc w:val="both"/>
              <w:rPr>
                <w:rFonts w:ascii="Times New Roman" w:hAnsi="Times New Roman"/>
              </w:rPr>
            </w:pPr>
            <w:r>
              <w:rPr>
                <w:rFonts w:ascii="Times New Roman" w:hAnsi="Times New Roman"/>
                <w:b/>
              </w:rPr>
              <w:t>20 400</w:t>
            </w:r>
            <w:r w:rsidR="00A61806" w:rsidRPr="008E2B02">
              <w:rPr>
                <w:rFonts w:ascii="Times New Roman" w:hAnsi="Times New Roman"/>
                <w:b/>
              </w:rPr>
              <w:t xml:space="preserve"> 00</w:t>
            </w:r>
            <w:r w:rsidR="00E437DA" w:rsidRPr="008E2B02">
              <w:rPr>
                <w:rFonts w:ascii="Times New Roman" w:hAnsi="Times New Roman"/>
                <w:b/>
              </w:rPr>
              <w:t>0</w:t>
            </w:r>
            <w:r w:rsidR="00B71312"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Pr>
                <w:rFonts w:ascii="Times New Roman" w:hAnsi="Times New Roman"/>
              </w:rPr>
              <w:t xml:space="preserve">Двадцать </w:t>
            </w:r>
            <w:r w:rsidR="00A76456">
              <w:rPr>
                <w:rFonts w:ascii="Times New Roman" w:hAnsi="Times New Roman"/>
              </w:rPr>
              <w:t>миллионов</w:t>
            </w:r>
            <w:r w:rsidR="007F7C95">
              <w:rPr>
                <w:rFonts w:ascii="Times New Roman" w:hAnsi="Times New Roman"/>
              </w:rPr>
              <w:t xml:space="preserve"> </w:t>
            </w:r>
            <w:r>
              <w:rPr>
                <w:rFonts w:ascii="Times New Roman" w:hAnsi="Times New Roman"/>
              </w:rPr>
              <w:t>четыреста</w:t>
            </w:r>
            <w:r w:rsidR="00A61806">
              <w:rPr>
                <w:rFonts w:ascii="Times New Roman" w:hAnsi="Times New Roman"/>
              </w:rPr>
              <w:t xml:space="preserve"> </w:t>
            </w:r>
            <w:r w:rsidR="007F7C95">
              <w:rPr>
                <w:rFonts w:ascii="Times New Roman" w:hAnsi="Times New Roman"/>
              </w:rPr>
              <w:t>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523FC5" w:rsidRPr="00523FC5" w:rsidRDefault="00523FC5" w:rsidP="00596646">
            <w:pPr>
              <w:pStyle w:val="ConsPlusNormal"/>
              <w:ind w:right="-28"/>
              <w:jc w:val="both"/>
              <w:rPr>
                <w:rFonts w:ascii="Times New Roman" w:hAnsi="Times New Roman"/>
                <w:b/>
                <w:color w:val="000000"/>
                <w:sz w:val="22"/>
                <w:szCs w:val="22"/>
              </w:rPr>
            </w:pPr>
            <w:r w:rsidRPr="00523FC5">
              <w:rPr>
                <w:rFonts w:ascii="Times New Roman" w:hAnsi="Times New Roman"/>
                <w:b/>
                <w:color w:val="000000"/>
                <w:sz w:val="22"/>
                <w:szCs w:val="22"/>
              </w:rPr>
              <w:t>Сумма договора корректируется в случае Законодательного изменения налоговой ставки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Требования к продукции, являющейся предметом </w:t>
            </w:r>
            <w:r>
              <w:rPr>
                <w:rFonts w:ascii="Times New Roman" w:hAnsi="Times New Roman"/>
              </w:rPr>
              <w:lastRenderedPageBreak/>
              <w:t>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lastRenderedPageBreak/>
              <w:t xml:space="preserve">Требования к продукции, в том числе к безопасности, качеству, техническим характеристикам, функциональным </w:t>
            </w:r>
            <w:r>
              <w:rPr>
                <w:rFonts w:ascii="Times New Roman" w:hAnsi="Times New Roman"/>
              </w:rPr>
              <w:lastRenderedPageBreak/>
              <w:t>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990A3E" w:rsidRDefault="00340087" w:rsidP="006A3C19">
            <w:pPr>
              <w:spacing w:after="0" w:line="240" w:lineRule="auto"/>
              <w:rPr>
                <w:rFonts w:ascii="Times New Roman" w:hAnsi="Times New Roman"/>
                <w:highlight w:val="yellow"/>
                <w:lang w:eastAsia="en-US"/>
              </w:rPr>
            </w:pPr>
            <w:r w:rsidRPr="00990A3E">
              <w:rPr>
                <w:rFonts w:ascii="Times New Roman" w:hAnsi="Times New Roman"/>
                <w:lang w:eastAsia="en-US"/>
              </w:rPr>
              <w:t xml:space="preserve">Хранилище поставщика, расположенное в пределах </w:t>
            </w:r>
            <w:r w:rsidR="006A3C19">
              <w:rPr>
                <w:rFonts w:ascii="Times New Roman" w:hAnsi="Times New Roman"/>
                <w:lang w:eastAsia="en-US"/>
              </w:rPr>
              <w:t>6</w:t>
            </w:r>
            <w:r w:rsidRPr="00990A3E">
              <w:rPr>
                <w:rFonts w:ascii="Times New Roman" w:hAnsi="Times New Roman"/>
                <w:lang w:eastAsia="en-US"/>
              </w:rPr>
              <w:t>0 (шестидесяти) километров от г. Выборга Ленинградской области.</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rPr>
            </w:pPr>
            <w:r>
              <w:rPr>
                <w:rFonts w:ascii="Times New Roman" w:hAnsi="Times New Roman"/>
              </w:rPr>
              <w:t>Согласно разделу 9 «Техническое задание»</w:t>
            </w:r>
            <w:r w:rsidR="000E4204">
              <w:rPr>
                <w:rFonts w:ascii="Times New Roman" w:hAnsi="Times New Roman"/>
              </w:rPr>
              <w:t xml:space="preserve"> </w:t>
            </w:r>
          </w:p>
          <w:p w:rsidR="00DC0AAF" w:rsidRDefault="00DC0AAF" w:rsidP="000E4204">
            <w:pPr>
              <w:spacing w:after="0" w:line="240" w:lineRule="auto"/>
              <w:rPr>
                <w:rFonts w:ascii="Times New Roman" w:hAnsi="Times New Roman"/>
              </w:rPr>
            </w:pPr>
          </w:p>
          <w:p w:rsidR="00DC0AAF" w:rsidRDefault="00DC0AAF" w:rsidP="000E420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Участие в закупке </w:t>
            </w:r>
            <w:r>
              <w:rPr>
                <w:rFonts w:ascii="Times New Roman" w:hAnsi="Times New Roman"/>
              </w:rPr>
              <w:lastRenderedPageBreak/>
              <w:t>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lastRenderedPageBreak/>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BC0DE2" w:rsidRDefault="007F7C95" w:rsidP="00BC0DE2">
            <w:pPr>
              <w:spacing w:after="0" w:line="240" w:lineRule="auto"/>
              <w:jc w:val="both"/>
              <w:rPr>
                <w:rFonts w:ascii="Times New Roman" w:hAnsi="Times New Roman"/>
                <w:b/>
              </w:rPr>
            </w:pPr>
            <w:r>
              <w:rPr>
                <w:rFonts w:ascii="Times New Roman" w:hAnsi="Times New Roman"/>
                <w:b/>
              </w:rPr>
              <w:t>3</w:t>
            </w:r>
            <w:r w:rsidR="00BC0DE2">
              <w:rPr>
                <w:rFonts w:ascii="Times New Roman" w:hAnsi="Times New Roman"/>
                <w:b/>
              </w:rPr>
              <w:t xml:space="preserve"> % от начальной максимальной цены договора.</w:t>
            </w:r>
          </w:p>
          <w:p w:rsidR="00BC0DE2" w:rsidRDefault="00BC0DE2" w:rsidP="00BC0DE2">
            <w:pPr>
              <w:pStyle w:val="p6"/>
              <w:spacing w:before="0" w:beforeAutospacing="0" w:after="0" w:afterAutospacing="0"/>
              <w:rPr>
                <w:sz w:val="22"/>
                <w:szCs w:val="22"/>
              </w:rPr>
            </w:pPr>
            <w:r>
              <w:rPr>
                <w:b/>
                <w:sz w:val="22"/>
                <w:szCs w:val="22"/>
              </w:rPr>
              <w:t>Необходимо перечислить</w:t>
            </w:r>
            <w:r>
              <w:rPr>
                <w:sz w:val="22"/>
                <w:szCs w:val="22"/>
              </w:rPr>
              <w:t xml:space="preserve"> на расчетный счет заказчика АО «Выборгтеплоэнерго»</w:t>
            </w:r>
          </w:p>
          <w:p w:rsidR="00BC0DE2" w:rsidRDefault="00BC0DE2" w:rsidP="00BC0DE2">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BC0DE2" w:rsidRDefault="00BC0DE2" w:rsidP="00BC0DE2">
            <w:pPr>
              <w:pStyle w:val="p6"/>
              <w:spacing w:before="0" w:beforeAutospacing="0" w:after="0" w:afterAutospacing="0"/>
              <w:rPr>
                <w:rStyle w:val="s1"/>
                <w:b/>
                <w:sz w:val="22"/>
                <w:szCs w:val="22"/>
              </w:rPr>
            </w:pPr>
            <w:r>
              <w:rPr>
                <w:rStyle w:val="s1"/>
                <w:b/>
                <w:sz w:val="22"/>
                <w:szCs w:val="22"/>
              </w:rPr>
              <w:t>Р.с.40702810062110000252</w:t>
            </w:r>
          </w:p>
          <w:p w:rsidR="00BC0DE2" w:rsidRDefault="00BC0DE2" w:rsidP="00BC0DE2">
            <w:pPr>
              <w:pStyle w:val="p6"/>
              <w:spacing w:before="0" w:beforeAutospacing="0" w:after="0" w:afterAutospacing="0"/>
              <w:rPr>
                <w:rStyle w:val="s1"/>
                <w:sz w:val="22"/>
                <w:szCs w:val="22"/>
              </w:rPr>
            </w:pPr>
            <w:r>
              <w:rPr>
                <w:rStyle w:val="s1"/>
                <w:sz w:val="22"/>
                <w:szCs w:val="22"/>
              </w:rPr>
              <w:t>БИК 044030704</w:t>
            </w:r>
          </w:p>
          <w:p w:rsidR="00BC0DE2" w:rsidRDefault="00BC0DE2" w:rsidP="00BC0DE2">
            <w:pPr>
              <w:pStyle w:val="p6"/>
              <w:spacing w:before="0" w:beforeAutospacing="0" w:after="0" w:afterAutospacing="0"/>
              <w:rPr>
                <w:rStyle w:val="s1"/>
                <w:sz w:val="22"/>
                <w:szCs w:val="22"/>
              </w:rPr>
            </w:pPr>
            <w:r>
              <w:rPr>
                <w:rStyle w:val="s1"/>
                <w:sz w:val="22"/>
                <w:szCs w:val="22"/>
              </w:rPr>
              <w:t>ИНН 4704062064/КПП 470401001</w:t>
            </w:r>
          </w:p>
          <w:p w:rsidR="00BC0DE2" w:rsidRDefault="00BC0DE2" w:rsidP="00BC0DE2">
            <w:pPr>
              <w:pStyle w:val="p6"/>
              <w:spacing w:before="0" w:beforeAutospacing="0" w:after="0" w:afterAutospacing="0"/>
              <w:rPr>
                <w:rStyle w:val="s1"/>
                <w:sz w:val="22"/>
                <w:szCs w:val="22"/>
              </w:rPr>
            </w:pPr>
            <w:r>
              <w:rPr>
                <w:rStyle w:val="s1"/>
                <w:sz w:val="22"/>
                <w:szCs w:val="22"/>
              </w:rPr>
              <w:t>Кор.счет 30101810200000000704</w:t>
            </w:r>
          </w:p>
          <w:p w:rsidR="00BC0DE2" w:rsidRDefault="00BC0DE2" w:rsidP="00BC0DE2">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п.п 8.7 Положения о закупке товаров, работ, услуг, для нужд АО «Выборгтеплоэнерго»)</w:t>
            </w:r>
          </w:p>
          <w:p w:rsidR="00D738A7" w:rsidRDefault="00BC0DE2" w:rsidP="00BC0DE2">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E41423">
            <w:pPr>
              <w:spacing w:after="0" w:line="240" w:lineRule="auto"/>
              <w:rPr>
                <w:rFonts w:ascii="Times New Roman" w:hAnsi="Times New Roman"/>
                <w:lang w:eastAsia="en-US"/>
              </w:rPr>
            </w:pPr>
            <w:r w:rsidRPr="007D1A6E">
              <w:rPr>
                <w:rFonts w:ascii="Times New Roman" w:hAnsi="Times New Roman"/>
              </w:rPr>
              <w:t>Заявки подаются начиная с «</w:t>
            </w:r>
            <w:r w:rsidR="00A61806">
              <w:rPr>
                <w:rFonts w:ascii="Times New Roman" w:hAnsi="Times New Roman"/>
              </w:rPr>
              <w:t>2</w:t>
            </w:r>
            <w:r w:rsidR="00E41423">
              <w:rPr>
                <w:rFonts w:ascii="Times New Roman" w:hAnsi="Times New Roman"/>
              </w:rPr>
              <w:t>8</w:t>
            </w:r>
            <w:r w:rsidRPr="007D1A6E">
              <w:rPr>
                <w:rFonts w:ascii="Times New Roman" w:hAnsi="Times New Roman"/>
              </w:rPr>
              <w:t xml:space="preserve">» </w:t>
            </w:r>
            <w:r w:rsidR="00A66F33">
              <w:rPr>
                <w:rFonts w:ascii="Times New Roman" w:hAnsi="Times New Roman"/>
              </w:rPr>
              <w:t>ноября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A61806">
              <w:rPr>
                <w:rFonts w:ascii="Times New Roman" w:hAnsi="Times New Roman"/>
              </w:rPr>
              <w:t>0</w:t>
            </w:r>
            <w:r w:rsidR="00E41423">
              <w:rPr>
                <w:rFonts w:ascii="Times New Roman" w:hAnsi="Times New Roman"/>
              </w:rPr>
              <w:t>4</w:t>
            </w:r>
            <w:r w:rsidRPr="007D1A6E">
              <w:rPr>
                <w:rFonts w:ascii="Times New Roman" w:hAnsi="Times New Roman"/>
              </w:rPr>
              <w:t>»</w:t>
            </w:r>
            <w:r w:rsidR="00FC0133" w:rsidRPr="007D1A6E">
              <w:rPr>
                <w:rFonts w:ascii="Times New Roman" w:hAnsi="Times New Roman"/>
              </w:rPr>
              <w:t xml:space="preserve"> </w:t>
            </w:r>
            <w:r w:rsidR="00A61806">
              <w:rPr>
                <w:rFonts w:ascii="Times New Roman" w:hAnsi="Times New Roman"/>
              </w:rPr>
              <w:t>декабря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A66F33">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E41423">
            <w:pPr>
              <w:spacing w:after="0" w:line="240" w:lineRule="auto"/>
              <w:rPr>
                <w:rFonts w:ascii="Times New Roman" w:hAnsi="Times New Roman"/>
                <w:lang w:eastAsia="en-US"/>
              </w:rPr>
            </w:pPr>
            <w:r w:rsidRPr="007D1A6E">
              <w:rPr>
                <w:rFonts w:ascii="Times New Roman" w:hAnsi="Times New Roman"/>
              </w:rPr>
              <w:t xml:space="preserve">Разъяснения положений извещения и (или) документации о закупке, предоставляются с </w:t>
            </w:r>
            <w:r w:rsidR="00A66F33" w:rsidRPr="007D1A6E">
              <w:rPr>
                <w:rFonts w:ascii="Times New Roman" w:hAnsi="Times New Roman"/>
              </w:rPr>
              <w:t>«</w:t>
            </w:r>
            <w:r w:rsidR="00A61806">
              <w:rPr>
                <w:rFonts w:ascii="Times New Roman" w:hAnsi="Times New Roman"/>
              </w:rPr>
              <w:t>2</w:t>
            </w:r>
            <w:r w:rsidR="00E41423">
              <w:rPr>
                <w:rFonts w:ascii="Times New Roman" w:hAnsi="Times New Roman"/>
              </w:rPr>
              <w:t>8</w:t>
            </w:r>
            <w:r w:rsidR="00A66F33" w:rsidRPr="007D1A6E">
              <w:rPr>
                <w:rFonts w:ascii="Times New Roman" w:hAnsi="Times New Roman"/>
              </w:rPr>
              <w:t xml:space="preserve">» </w:t>
            </w:r>
            <w:r w:rsidR="00A66F33">
              <w:rPr>
                <w:rFonts w:ascii="Times New Roman" w:hAnsi="Times New Roman"/>
              </w:rPr>
              <w:t>ноября</w:t>
            </w:r>
            <w:r w:rsidR="00A66F33"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A61806">
              <w:rPr>
                <w:rFonts w:ascii="Times New Roman" w:hAnsi="Times New Roman"/>
              </w:rPr>
              <w:t>0</w:t>
            </w:r>
            <w:r w:rsidR="00E41423">
              <w:rPr>
                <w:rFonts w:ascii="Times New Roman" w:hAnsi="Times New Roman"/>
              </w:rPr>
              <w:t>4</w:t>
            </w:r>
            <w:r w:rsidRPr="007D1A6E">
              <w:rPr>
                <w:rFonts w:ascii="Times New Roman" w:hAnsi="Times New Roman"/>
              </w:rPr>
              <w:t xml:space="preserve">» </w:t>
            </w:r>
            <w:r w:rsidR="00A61806">
              <w:rPr>
                <w:rFonts w:ascii="Times New Roman" w:hAnsi="Times New Roman"/>
              </w:rPr>
              <w:t>дека</w:t>
            </w:r>
            <w:r w:rsidR="006A3C19">
              <w:rPr>
                <w:rFonts w:ascii="Times New Roman" w:hAnsi="Times New Roman"/>
              </w:rPr>
              <w:t>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E41423">
            <w:pPr>
              <w:spacing w:after="0" w:line="240" w:lineRule="auto"/>
              <w:rPr>
                <w:rFonts w:ascii="Times New Roman" w:hAnsi="Times New Roman"/>
                <w:lang w:eastAsia="en-US"/>
              </w:rPr>
            </w:pPr>
            <w:r>
              <w:rPr>
                <w:rFonts w:ascii="Times New Roman" w:hAnsi="Times New Roman"/>
              </w:rPr>
              <w:t>«</w:t>
            </w:r>
            <w:r w:rsidR="00A61806">
              <w:rPr>
                <w:rFonts w:ascii="Times New Roman" w:hAnsi="Times New Roman"/>
              </w:rPr>
              <w:t>0</w:t>
            </w:r>
            <w:r w:rsidR="00E41423">
              <w:rPr>
                <w:rFonts w:ascii="Times New Roman" w:hAnsi="Times New Roman"/>
              </w:rPr>
              <w:t>5</w:t>
            </w:r>
            <w:r>
              <w:rPr>
                <w:rFonts w:ascii="Times New Roman" w:hAnsi="Times New Roman"/>
              </w:rPr>
              <w:t xml:space="preserve">» </w:t>
            </w:r>
            <w:r w:rsidR="00A61806">
              <w:rPr>
                <w:rFonts w:ascii="Times New Roman" w:hAnsi="Times New Roman"/>
              </w:rPr>
              <w:t>дека</w:t>
            </w:r>
            <w:r w:rsidR="006A3C19">
              <w:rPr>
                <w:rFonts w:ascii="Times New Roman" w:hAnsi="Times New Roman"/>
              </w:rPr>
              <w:t>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E41423">
            <w:pPr>
              <w:spacing w:after="0" w:line="240" w:lineRule="auto"/>
              <w:rPr>
                <w:rFonts w:ascii="Times New Roman" w:hAnsi="Times New Roman"/>
                <w:lang w:eastAsia="en-US"/>
              </w:rPr>
            </w:pPr>
            <w:r>
              <w:rPr>
                <w:rFonts w:ascii="Times New Roman" w:hAnsi="Times New Roman"/>
              </w:rPr>
              <w:t>«</w:t>
            </w:r>
            <w:r w:rsidR="00A61806">
              <w:rPr>
                <w:rFonts w:ascii="Times New Roman" w:hAnsi="Times New Roman"/>
              </w:rPr>
              <w:t>0</w:t>
            </w:r>
            <w:r w:rsidR="00E41423">
              <w:rPr>
                <w:rFonts w:ascii="Times New Roman" w:hAnsi="Times New Roman"/>
              </w:rPr>
              <w:t>5</w:t>
            </w:r>
            <w:r>
              <w:rPr>
                <w:rFonts w:ascii="Times New Roman" w:hAnsi="Times New Roman"/>
              </w:rPr>
              <w:t xml:space="preserve">» </w:t>
            </w:r>
            <w:r w:rsidR="00A61806">
              <w:rPr>
                <w:rFonts w:ascii="Times New Roman" w:hAnsi="Times New Roman"/>
              </w:rPr>
              <w:t>дека</w:t>
            </w:r>
            <w:r w:rsidR="006A3C19">
              <w:rPr>
                <w:rFonts w:ascii="Times New Roman" w:hAnsi="Times New Roman"/>
              </w:rPr>
              <w:t>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Форма заключения </w:t>
            </w:r>
            <w:r>
              <w:rPr>
                <w:rFonts w:ascii="Times New Roman" w:hAnsi="Times New Roman"/>
              </w:rPr>
              <w:lastRenderedPageBreak/>
              <w:t>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A61806" w:rsidRPr="00A61806" w:rsidRDefault="00582BAD" w:rsidP="00A61806">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A61806" w:rsidP="00E02AFA">
            <w:pPr>
              <w:spacing w:after="0" w:line="240" w:lineRule="auto"/>
              <w:rPr>
                <w:rFonts w:ascii="Times New Roman" w:eastAsia="Calibri" w:hAnsi="Times New Roman"/>
                <w:lang w:eastAsia="en-US"/>
              </w:rPr>
            </w:pPr>
            <w:r w:rsidRPr="00A61806">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A61806" w:rsidRPr="00A61806">
              <w:rPr>
                <w:rFonts w:ascii="Times New Roman" w:eastAsia="Calibri" w:hAnsi="Times New Roman"/>
                <w:lang w:eastAsia="en-US"/>
              </w:rPr>
              <w:t>7.2 (Форма 2)</w:t>
            </w:r>
            <w:r w:rsidR="00A61806"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w:t>
            </w:r>
            <w:r w:rsidR="00E63C09">
              <w:rPr>
                <w:rFonts w:ascii="Times New Roman" w:eastAsia="Calibri" w:hAnsi="Times New Roman"/>
                <w:lang w:eastAsia="en-US"/>
              </w:rPr>
              <w:t>е  не менее 50% объема топлива)</w:t>
            </w:r>
            <w:r w:rsidR="00477DED">
              <w:rPr>
                <w:rFonts w:ascii="Times New Roman" w:eastAsia="Calibri" w:hAnsi="Times New Roman"/>
                <w:lang w:eastAsia="en-US"/>
              </w:rPr>
              <w:t>.</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A61806" w:rsidRDefault="00E41423" w:rsidP="0013561C">
            <w:pPr>
              <w:spacing w:after="0"/>
              <w:jc w:val="center"/>
              <w:rPr>
                <w:rFonts w:ascii="Times New Roman" w:eastAsia="MS Gothic" w:hAnsi="Times New Roman"/>
                <w:bCs/>
                <w:lang w:val="ru"/>
              </w:rPr>
            </w:pPr>
            <w:r>
              <w:rPr>
                <w:rFonts w:ascii="Times New Roman" w:eastAsia="MS Gothic" w:hAnsi="Times New Roman"/>
                <w:bCs/>
                <w:lang w:val="ru"/>
              </w:rPr>
              <w:t>500</w:t>
            </w:r>
          </w:p>
        </w:tc>
        <w:tc>
          <w:tcPr>
            <w:tcW w:w="1741" w:type="dxa"/>
          </w:tcPr>
          <w:p w:rsidR="00582BAD" w:rsidRPr="00A61806" w:rsidRDefault="00A61806" w:rsidP="0013561C">
            <w:pPr>
              <w:spacing w:after="0"/>
              <w:jc w:val="center"/>
              <w:rPr>
                <w:rFonts w:ascii="Times New Roman" w:eastAsia="MS Gothic" w:hAnsi="Times New Roman"/>
                <w:bCs/>
                <w:lang w:val="ru"/>
              </w:rPr>
            </w:pPr>
            <w:r w:rsidRPr="00A61806">
              <w:rPr>
                <w:rFonts w:ascii="Times New Roman" w:eastAsia="MS Gothic" w:hAnsi="Times New Roman"/>
                <w:bCs/>
                <w:lang w:val="ru"/>
              </w:rPr>
              <w:t>40 800</w:t>
            </w:r>
          </w:p>
        </w:tc>
        <w:tc>
          <w:tcPr>
            <w:tcW w:w="1829" w:type="dxa"/>
          </w:tcPr>
          <w:p w:rsidR="00582BAD" w:rsidRPr="007D1A6E" w:rsidRDefault="00E41423" w:rsidP="00E41423">
            <w:pPr>
              <w:spacing w:after="0"/>
              <w:jc w:val="center"/>
              <w:rPr>
                <w:rFonts w:ascii="Times New Roman" w:eastAsia="MS Gothic" w:hAnsi="Times New Roman"/>
                <w:b/>
                <w:bCs/>
                <w:lang w:val="ru"/>
              </w:rPr>
            </w:pPr>
            <w:r>
              <w:rPr>
                <w:rFonts w:ascii="Times New Roman" w:eastAsia="MS Gothic" w:hAnsi="Times New Roman"/>
                <w:b/>
                <w:bCs/>
                <w:lang w:val="ru"/>
              </w:rPr>
              <w:t>20 400</w:t>
            </w:r>
            <w:r w:rsidR="00A61806">
              <w:rPr>
                <w:rFonts w:ascii="Times New Roman" w:eastAsia="MS Gothic" w:hAnsi="Times New Roman"/>
                <w:b/>
                <w:bCs/>
                <w:lang w:val="ru"/>
              </w:rPr>
              <w:t xml:space="preserve"> 000</w:t>
            </w:r>
            <w:r w:rsidR="00E437DA">
              <w:rPr>
                <w:rFonts w:ascii="Times New Roman" w:eastAsia="MS Gothic" w:hAnsi="Times New Roman"/>
                <w:b/>
                <w:bCs/>
                <w:lang w:val="ru"/>
              </w:rPr>
              <w:t>,00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E41423" w:rsidP="00E41423">
            <w:pPr>
              <w:spacing w:after="0"/>
              <w:jc w:val="center"/>
              <w:rPr>
                <w:rFonts w:ascii="Times New Roman" w:eastAsia="MS Gothic" w:hAnsi="Times New Roman"/>
                <w:b/>
                <w:bCs/>
                <w:lang w:val="ru"/>
              </w:rPr>
            </w:pPr>
            <w:r>
              <w:rPr>
                <w:rFonts w:ascii="Times New Roman" w:eastAsia="MS Gothic" w:hAnsi="Times New Roman"/>
                <w:b/>
                <w:bCs/>
                <w:lang w:val="ru"/>
              </w:rPr>
              <w:t>20</w:t>
            </w:r>
            <w:r w:rsidR="00A61806">
              <w:rPr>
                <w:rFonts w:ascii="Times New Roman" w:eastAsia="MS Gothic" w:hAnsi="Times New Roman"/>
                <w:b/>
                <w:bCs/>
                <w:lang w:val="ru"/>
              </w:rPr>
              <w:t> </w:t>
            </w:r>
            <w:r>
              <w:rPr>
                <w:rFonts w:ascii="Times New Roman" w:eastAsia="MS Gothic" w:hAnsi="Times New Roman"/>
                <w:b/>
                <w:bCs/>
                <w:lang w:val="ru"/>
              </w:rPr>
              <w:t>40</w:t>
            </w:r>
            <w:r w:rsidR="00A61806">
              <w:rPr>
                <w:rFonts w:ascii="Times New Roman" w:eastAsia="MS Gothic" w:hAnsi="Times New Roman"/>
                <w:b/>
                <w:bCs/>
                <w:lang w:val="ru"/>
              </w:rPr>
              <w:t>0 0</w:t>
            </w:r>
            <w:r w:rsidR="006A3C19">
              <w:rPr>
                <w:rFonts w:ascii="Times New Roman" w:eastAsia="MS Gothic" w:hAnsi="Times New Roman"/>
                <w:b/>
                <w:bCs/>
                <w:lang w:val="ru"/>
              </w:rPr>
              <w:t>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r w:rsidR="00BF2A32">
              <w:rPr>
                <w:rFonts w:ascii="Times New Roman" w:eastAsia="MS Gothic" w:hAnsi="Times New Roman"/>
                <w:b/>
                <w:bCs/>
                <w:lang w:val="ru"/>
              </w:rPr>
              <w:t xml:space="preserve"> 20%</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E41423" w:rsidP="00E41423">
            <w:pPr>
              <w:spacing w:after="0"/>
              <w:jc w:val="center"/>
              <w:rPr>
                <w:rFonts w:ascii="Times New Roman" w:eastAsia="MS Gothic" w:hAnsi="Times New Roman"/>
                <w:b/>
                <w:bCs/>
                <w:lang w:val="ru"/>
              </w:rPr>
            </w:pPr>
            <w:r>
              <w:rPr>
                <w:rFonts w:ascii="Times New Roman" w:eastAsia="MS Gothic" w:hAnsi="Times New Roman"/>
                <w:b/>
                <w:bCs/>
                <w:lang w:val="ru"/>
              </w:rPr>
              <w:t>3 40</w:t>
            </w:r>
            <w:r w:rsidR="00A61806">
              <w:rPr>
                <w:rFonts w:ascii="Times New Roman" w:eastAsia="MS Gothic" w:hAnsi="Times New Roman"/>
                <w:b/>
                <w:bCs/>
                <w:lang w:val="ru"/>
              </w:rPr>
              <w:t>0 000,00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61806">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lastRenderedPageBreak/>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582BAD" w:rsidP="0013561C">
            <w:pPr>
              <w:spacing w:after="0"/>
              <w:ind w:left="57" w:right="57"/>
              <w:contextualSpacing/>
              <w:jc w:val="center"/>
              <w:rPr>
                <w:rFonts w:ascii="Times New Roman" w:hAnsi="Times New Roman"/>
                <w:color w:val="FF0000"/>
              </w:rPr>
            </w:pP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w:t>
            </w:r>
            <w:r w:rsidR="00BF2A32">
              <w:rPr>
                <w:rFonts w:ascii="Times New Roman" w:hAnsi="Times New Roman"/>
                <w:b/>
                <w:bCs/>
              </w:rPr>
              <w:t xml:space="preserve"> 20%</w:t>
            </w:r>
            <w:r w:rsidRPr="00466604">
              <w:rPr>
                <w:rFonts w:ascii="Times New Roman" w:hAnsi="Times New Roman"/>
                <w:b/>
                <w:bCs/>
              </w:rPr>
              <w:t>,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A66F33">
        <w:rPr>
          <w:b/>
        </w:rPr>
        <w:t>6</w:t>
      </w:r>
      <w:r w:rsidR="00E41423">
        <w:rPr>
          <w:b/>
        </w:rPr>
        <w:t>9</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«Выборгтеплоэнерго»</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00C95DC3">
        <w:t xml:space="preserve"> _______</w:t>
      </w:r>
      <w:r w:rsidRPr="005E152E">
        <w:t xml:space="preserve"> (</w:t>
      </w:r>
      <w:r w:rsidR="00C95DC3">
        <w:t xml:space="preserve">           </w:t>
      </w:r>
      <w:r w:rsidRPr="005E152E">
        <w:t xml:space="preserve">) 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также уплату налогов, сборов и иные расходы, связанные с исполнением договора. </w:t>
      </w:r>
      <w:r w:rsidR="00523FC5">
        <w:t>Сумма договора корректируется в случае Законодательного изменения налоговой ставки НДС.</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bookmarkStart w:id="438" w:name="_GoBack"/>
      <w:r w:rsidR="00E41423" w:rsidRPr="00B078F8">
        <w:rPr>
          <w:rStyle w:val="FontStyle16"/>
          <w:b/>
          <w:sz w:val="24"/>
          <w:szCs w:val="24"/>
        </w:rPr>
        <w:t>500</w:t>
      </w:r>
      <w:r w:rsidRPr="00B078F8">
        <w:rPr>
          <w:rStyle w:val="FontStyle16"/>
          <w:b/>
          <w:sz w:val="24"/>
          <w:szCs w:val="24"/>
        </w:rPr>
        <w:t xml:space="preserve"> </w:t>
      </w:r>
      <w:bookmarkEnd w:id="438"/>
      <w:r w:rsidRPr="005E152E">
        <w:rPr>
          <w:rStyle w:val="FontStyle16"/>
          <w:sz w:val="24"/>
          <w:szCs w:val="24"/>
        </w:rPr>
        <w:t>(</w:t>
      </w:r>
      <w:r w:rsidR="00E41423">
        <w:rPr>
          <w:rStyle w:val="FontStyle16"/>
          <w:sz w:val="24"/>
          <w:szCs w:val="24"/>
        </w:rPr>
        <w:t>Пятьсот</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w:t>
      </w:r>
      <w:r w:rsidRPr="005E152E">
        <w:rPr>
          <w:bCs/>
        </w:rPr>
        <w:lastRenderedPageBreak/>
        <w:t>Российской</w:t>
      </w:r>
      <w:r w:rsidRPr="005E152E">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3.3. Вправе осуществлять контроль  за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3.6. Обязан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w:t>
      </w:r>
      <w:r w:rsidRPr="005E152E">
        <w:rPr>
          <w:rFonts w:ascii="Times New Roman" w:hAnsi="Times New Roman" w:cs="Times New Roman"/>
          <w:sz w:val="24"/>
          <w:szCs w:val="24"/>
        </w:rPr>
        <w:lastRenderedPageBreak/>
        <w:t>государственной власти, органов местного самоуправления, организаций, уполномоченных 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5.4. Если любое из таких обстоятельств непосредственно влияет на исполнение обязательств в срок,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договор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lastRenderedPageBreak/>
        <w:t xml:space="preserve"> Во всем остальном, не предусмотренном настоящим договором, стороны 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Ленинградская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w:t>
                  </w:r>
                  <w:r w:rsidR="007A6652">
                    <w:rPr>
                      <w:rFonts w:ascii="Times New Roman" w:hAnsi="Times New Roman" w:cs="Times New Roman"/>
                      <w:b/>
                      <w:sz w:val="24"/>
                      <w:szCs w:val="24"/>
                      <w:lang w:eastAsia="en-US"/>
                    </w:rPr>
                    <w:t>__</w:t>
                  </w:r>
                  <w:r w:rsidRPr="005E152E">
                    <w:rPr>
                      <w:rFonts w:ascii="Times New Roman" w:hAnsi="Times New Roman" w:cs="Times New Roman"/>
                      <w:b/>
                      <w:sz w:val="24"/>
                      <w:szCs w:val="24"/>
                      <w:lang w:eastAsia="en-US"/>
                    </w:rPr>
                    <w:t>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A66F33">
        <w:rPr>
          <w:b/>
        </w:rPr>
        <w:t>6</w:t>
      </w:r>
      <w:r w:rsidR="00E41423">
        <w:rPr>
          <w:b/>
        </w:rPr>
        <w:t>9</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pStyle w:val="aff5"/>
              <w:rPr>
                <w:lang w:eastAsia="en-US"/>
              </w:rPr>
            </w:pPr>
            <w:r>
              <w:rPr>
                <w:b/>
                <w:lang w:eastAsia="en-US"/>
              </w:rPr>
              <w:t>Мазут топочный ТКМ-16</w:t>
            </w:r>
            <w:r>
              <w:rPr>
                <w:lang w:eastAsia="en-US"/>
              </w:rPr>
              <w:t xml:space="preserve"> </w:t>
            </w:r>
          </w:p>
          <w:p w:rsidR="006A3C19" w:rsidRDefault="006A3C19">
            <w:pPr>
              <w:pStyle w:val="aff5"/>
              <w:rPr>
                <w:lang w:eastAsia="en-US"/>
              </w:rPr>
            </w:pPr>
            <w:r>
              <w:rPr>
                <w:lang w:eastAsia="en-US"/>
              </w:rPr>
              <w:t xml:space="preserve">Производители: АО «Газпромнефть-Омский НПЗ» </w:t>
            </w:r>
          </w:p>
          <w:p w:rsidR="006A3C19" w:rsidRDefault="006A3C19">
            <w:pPr>
              <w:pStyle w:val="aff5"/>
              <w:rPr>
                <w:b/>
                <w:lang w:eastAsia="en-US"/>
              </w:rPr>
            </w:pPr>
            <w:r>
              <w:rPr>
                <w:b/>
                <w:lang w:eastAsia="en-US"/>
              </w:rPr>
              <w:t>Данные мазута:</w:t>
            </w:r>
          </w:p>
          <w:p w:rsidR="006A3C19" w:rsidRDefault="006A3C19">
            <w:pPr>
              <w:pStyle w:val="aff5"/>
              <w:rPr>
                <w:lang w:eastAsia="en-US"/>
              </w:rPr>
            </w:pPr>
            <w:r>
              <w:rPr>
                <w:b/>
                <w:lang w:eastAsia="en-US"/>
              </w:rPr>
              <w:t>Марка ТКМ-16 топливо котельное (мазут)</w:t>
            </w:r>
          </w:p>
          <w:p w:rsidR="006A3C19" w:rsidRDefault="006A3C19">
            <w:pPr>
              <w:pStyle w:val="aff5"/>
              <w:rPr>
                <w:lang w:eastAsia="en-US"/>
              </w:rPr>
            </w:pPr>
            <w:r>
              <w:rPr>
                <w:lang w:eastAsia="en-US"/>
              </w:rPr>
              <w:t>Массовая доля воды не более 1%</w:t>
            </w:r>
          </w:p>
          <w:p w:rsidR="006A3C19" w:rsidRDefault="006A3C19">
            <w:pPr>
              <w:pStyle w:val="aff5"/>
              <w:rPr>
                <w:lang w:eastAsia="en-US"/>
              </w:rPr>
            </w:pPr>
            <w:r>
              <w:rPr>
                <w:lang w:eastAsia="en-US"/>
              </w:rPr>
              <w:t>Массовая доля серы фактическое не более 2.00%; Зольность не более 0.14%Температура застывания,*С, не выше 38</w:t>
            </w:r>
            <w:r>
              <w:rPr>
                <w:i/>
                <w:lang w:eastAsia="en-US"/>
              </w:rPr>
              <w:t xml:space="preserve">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Топливо для котельных</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E41423" w:rsidP="00A61806">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50</w:t>
            </w:r>
            <w:r w:rsidR="006A3C19">
              <w:rPr>
                <w:rFonts w:ascii="Times New Roman" w:hAnsi="Times New Roman"/>
                <w:b/>
                <w:sz w:val="24"/>
                <w:szCs w:val="24"/>
                <w:lang w:eastAsia="en-US"/>
              </w:rPr>
              <w:t>0 тонн</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Соответствие Техническому регламенту Таможенного союза ТР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rsidP="00A61806">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4</w:t>
            </w:r>
            <w:r w:rsidR="00A61806">
              <w:rPr>
                <w:rFonts w:ascii="Times New Roman" w:hAnsi="Times New Roman"/>
                <w:b/>
                <w:sz w:val="24"/>
                <w:szCs w:val="24"/>
                <w:lang w:eastAsia="en-US"/>
              </w:rPr>
              <w:t>0 800</w:t>
            </w:r>
            <w:r>
              <w:rPr>
                <w:rFonts w:ascii="Times New Roman" w:hAnsi="Times New Roman"/>
                <w:b/>
                <w:sz w:val="24"/>
                <w:szCs w:val="24"/>
                <w:lang w:eastAsia="en-US"/>
              </w:rPr>
              <w:t xml:space="preserve"> рублей</w:t>
            </w:r>
          </w:p>
        </w:tc>
      </w:tr>
    </w:tbl>
    <w:p w:rsidR="006A3C19" w:rsidRDefault="006A3C19" w:rsidP="006A3C19">
      <w:pPr>
        <w:rPr>
          <w:rFonts w:ascii="Times New Roman" w:eastAsia="Times New Roman" w:hAnsi="Times New Roman"/>
          <w:b/>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безналичный расчет, производится оплата каждой ежедневно отгруженной партии мазута в течение  90 (девяносто) календарных дней с даты отгрузки на котельные  АО «Выборгтеплоэнерго».</w:t>
      </w:r>
    </w:p>
    <w:p w:rsidR="00E437DA" w:rsidRPr="00AF1EBD" w:rsidRDefault="00E437DA" w:rsidP="00E437DA">
      <w:pPr>
        <w:rPr>
          <w:rFonts w:ascii="Times New Roman" w:hAnsi="Times New Roman"/>
          <w:b/>
          <w:sz w:val="24"/>
          <w:szCs w:val="24"/>
        </w:rPr>
      </w:pP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A66F33">
        <w:rPr>
          <w:rFonts w:ascii="Times New Roman" w:hAnsi="Times New Roman" w:cs="Times New Roman"/>
          <w:b/>
          <w:sz w:val="24"/>
          <w:szCs w:val="24"/>
        </w:rPr>
        <w:t>6</w:t>
      </w:r>
      <w:r w:rsidR="00E41423">
        <w:rPr>
          <w:rFonts w:ascii="Times New Roman" w:hAnsi="Times New Roman" w:cs="Times New Roman"/>
          <w:b/>
          <w:sz w:val="24"/>
          <w:szCs w:val="24"/>
        </w:rPr>
        <w:t>9</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"Выборгтеплоэнерго",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Цена за тн</w:t>
            </w:r>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E41423" w:rsidP="00E41423">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5</w:t>
            </w:r>
            <w:r w:rsidR="00A61806">
              <w:rPr>
                <w:rFonts w:ascii="Times New Roman" w:hAnsi="Times New Roman" w:cs="Times New Roman"/>
                <w:sz w:val="24"/>
                <w:szCs w:val="24"/>
                <w:lang w:eastAsia="en-US"/>
              </w:rPr>
              <w:t>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 xml:space="preserve">Всего наименований -1, на сумму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0 календарных дней с даты поставки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A66F33">
        <w:rPr>
          <w:rFonts w:ascii="Times New Roman" w:hAnsi="Times New Roman" w:cs="Times New Roman"/>
          <w:sz w:val="24"/>
          <w:szCs w:val="24"/>
        </w:rPr>
        <w:t>6</w:t>
      </w:r>
      <w:r w:rsidR="00E41423">
        <w:rPr>
          <w:rFonts w:ascii="Times New Roman" w:hAnsi="Times New Roman" w:cs="Times New Roman"/>
          <w:sz w:val="24"/>
          <w:szCs w:val="24"/>
        </w:rPr>
        <w:t>9</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569" w:rsidRDefault="00456569" w:rsidP="00BF1FAD">
      <w:pPr>
        <w:spacing w:after="0" w:line="240" w:lineRule="auto"/>
      </w:pPr>
      <w:r>
        <w:separator/>
      </w:r>
    </w:p>
  </w:endnote>
  <w:endnote w:type="continuationSeparator" w:id="0">
    <w:p w:rsidR="00456569" w:rsidRDefault="00456569"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569" w:rsidRDefault="00456569" w:rsidP="00BF1FAD">
      <w:pPr>
        <w:spacing w:after="0" w:line="240" w:lineRule="auto"/>
      </w:pPr>
      <w:r>
        <w:separator/>
      </w:r>
    </w:p>
  </w:footnote>
  <w:footnote w:type="continuationSeparator" w:id="0">
    <w:p w:rsidR="00456569" w:rsidRDefault="00456569"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0E5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0F3EE9"/>
    <w:rsid w:val="00101A6A"/>
    <w:rsid w:val="00110DD1"/>
    <w:rsid w:val="00111AE3"/>
    <w:rsid w:val="00112D0F"/>
    <w:rsid w:val="00121151"/>
    <w:rsid w:val="00121670"/>
    <w:rsid w:val="00123032"/>
    <w:rsid w:val="0013561C"/>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E7226"/>
    <w:rsid w:val="001F31CB"/>
    <w:rsid w:val="0020509F"/>
    <w:rsid w:val="00206AB3"/>
    <w:rsid w:val="00207900"/>
    <w:rsid w:val="00211521"/>
    <w:rsid w:val="0021244F"/>
    <w:rsid w:val="00213FB4"/>
    <w:rsid w:val="002270C1"/>
    <w:rsid w:val="00231A34"/>
    <w:rsid w:val="00231DEC"/>
    <w:rsid w:val="00233D7E"/>
    <w:rsid w:val="00235BA7"/>
    <w:rsid w:val="00240EB1"/>
    <w:rsid w:val="00244EBC"/>
    <w:rsid w:val="0025139A"/>
    <w:rsid w:val="00253254"/>
    <w:rsid w:val="0025661E"/>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513B"/>
    <w:rsid w:val="00352557"/>
    <w:rsid w:val="003857BB"/>
    <w:rsid w:val="00386DEF"/>
    <w:rsid w:val="00391D30"/>
    <w:rsid w:val="00393F08"/>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56569"/>
    <w:rsid w:val="00460736"/>
    <w:rsid w:val="00461582"/>
    <w:rsid w:val="00477DED"/>
    <w:rsid w:val="0048055E"/>
    <w:rsid w:val="00482914"/>
    <w:rsid w:val="004A0827"/>
    <w:rsid w:val="004A2E67"/>
    <w:rsid w:val="004B3CDE"/>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3FC5"/>
    <w:rsid w:val="0052401C"/>
    <w:rsid w:val="00533B07"/>
    <w:rsid w:val="005427E3"/>
    <w:rsid w:val="00545DDB"/>
    <w:rsid w:val="00557FF1"/>
    <w:rsid w:val="00561DF0"/>
    <w:rsid w:val="005631B6"/>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3C19"/>
    <w:rsid w:val="006A4745"/>
    <w:rsid w:val="006A4CF2"/>
    <w:rsid w:val="006A6B15"/>
    <w:rsid w:val="006B502F"/>
    <w:rsid w:val="006C7632"/>
    <w:rsid w:val="006D4F68"/>
    <w:rsid w:val="006D5A8B"/>
    <w:rsid w:val="006E4645"/>
    <w:rsid w:val="006E6397"/>
    <w:rsid w:val="006F41F7"/>
    <w:rsid w:val="00701DBD"/>
    <w:rsid w:val="00707E2B"/>
    <w:rsid w:val="007214D8"/>
    <w:rsid w:val="00722378"/>
    <w:rsid w:val="0072358A"/>
    <w:rsid w:val="0072779D"/>
    <w:rsid w:val="007337B8"/>
    <w:rsid w:val="00734A2C"/>
    <w:rsid w:val="00765AEB"/>
    <w:rsid w:val="00766871"/>
    <w:rsid w:val="0076700C"/>
    <w:rsid w:val="00781800"/>
    <w:rsid w:val="00794BEB"/>
    <w:rsid w:val="00795640"/>
    <w:rsid w:val="007A6652"/>
    <w:rsid w:val="007B27C4"/>
    <w:rsid w:val="007B732F"/>
    <w:rsid w:val="007C3990"/>
    <w:rsid w:val="007D1A6E"/>
    <w:rsid w:val="007F5A5A"/>
    <w:rsid w:val="007F5E9B"/>
    <w:rsid w:val="007F6E59"/>
    <w:rsid w:val="007F7C95"/>
    <w:rsid w:val="00801AA1"/>
    <w:rsid w:val="00804E69"/>
    <w:rsid w:val="0080643A"/>
    <w:rsid w:val="0080711A"/>
    <w:rsid w:val="0081352B"/>
    <w:rsid w:val="0081527B"/>
    <w:rsid w:val="008172BC"/>
    <w:rsid w:val="00822962"/>
    <w:rsid w:val="008261C8"/>
    <w:rsid w:val="0082790F"/>
    <w:rsid w:val="008331B5"/>
    <w:rsid w:val="0083324B"/>
    <w:rsid w:val="0083402D"/>
    <w:rsid w:val="00835235"/>
    <w:rsid w:val="008360CE"/>
    <w:rsid w:val="00837597"/>
    <w:rsid w:val="00842D7A"/>
    <w:rsid w:val="00843E8D"/>
    <w:rsid w:val="00845BDF"/>
    <w:rsid w:val="00847959"/>
    <w:rsid w:val="008619AB"/>
    <w:rsid w:val="008648BD"/>
    <w:rsid w:val="00866793"/>
    <w:rsid w:val="008717F5"/>
    <w:rsid w:val="00872163"/>
    <w:rsid w:val="0087244F"/>
    <w:rsid w:val="00887A2E"/>
    <w:rsid w:val="0089195C"/>
    <w:rsid w:val="00895C4A"/>
    <w:rsid w:val="008A0C58"/>
    <w:rsid w:val="008A28DA"/>
    <w:rsid w:val="008B0445"/>
    <w:rsid w:val="008B10B0"/>
    <w:rsid w:val="008B5258"/>
    <w:rsid w:val="008C2295"/>
    <w:rsid w:val="008C38D2"/>
    <w:rsid w:val="008D0AC0"/>
    <w:rsid w:val="008D49D6"/>
    <w:rsid w:val="008E2B02"/>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0A3E"/>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1806"/>
    <w:rsid w:val="00A6356A"/>
    <w:rsid w:val="00A66F33"/>
    <w:rsid w:val="00A6714A"/>
    <w:rsid w:val="00A76456"/>
    <w:rsid w:val="00A76542"/>
    <w:rsid w:val="00A7757F"/>
    <w:rsid w:val="00A81D94"/>
    <w:rsid w:val="00A87DB4"/>
    <w:rsid w:val="00A9543E"/>
    <w:rsid w:val="00AA3731"/>
    <w:rsid w:val="00AB3C21"/>
    <w:rsid w:val="00AB5B68"/>
    <w:rsid w:val="00AB766F"/>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078F8"/>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C0DE2"/>
    <w:rsid w:val="00BD73AF"/>
    <w:rsid w:val="00BE1A68"/>
    <w:rsid w:val="00BE21F4"/>
    <w:rsid w:val="00BE2899"/>
    <w:rsid w:val="00BE6321"/>
    <w:rsid w:val="00BE7152"/>
    <w:rsid w:val="00BF1FAD"/>
    <w:rsid w:val="00BF2A32"/>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23B59"/>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0AAF"/>
    <w:rsid w:val="00DC266A"/>
    <w:rsid w:val="00DD3F5A"/>
    <w:rsid w:val="00DD5A20"/>
    <w:rsid w:val="00E02AFA"/>
    <w:rsid w:val="00E02FD5"/>
    <w:rsid w:val="00E04A37"/>
    <w:rsid w:val="00E10378"/>
    <w:rsid w:val="00E10BD1"/>
    <w:rsid w:val="00E16685"/>
    <w:rsid w:val="00E16DF3"/>
    <w:rsid w:val="00E251CA"/>
    <w:rsid w:val="00E277F6"/>
    <w:rsid w:val="00E41423"/>
    <w:rsid w:val="00E43262"/>
    <w:rsid w:val="00E437DA"/>
    <w:rsid w:val="00E468F0"/>
    <w:rsid w:val="00E556AE"/>
    <w:rsid w:val="00E56B55"/>
    <w:rsid w:val="00E627D0"/>
    <w:rsid w:val="00E63C09"/>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27D74-529C-4785-8F9F-6A284660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98479245">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622097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D270F-3B03-416C-B256-B45FE5C9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Pages>
  <Words>14329</Words>
  <Characters>81678</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245</cp:revision>
  <cp:lastPrinted>2025-11-26T06:13:00Z</cp:lastPrinted>
  <dcterms:created xsi:type="dcterms:W3CDTF">2021-03-24T11:05:00Z</dcterms:created>
  <dcterms:modified xsi:type="dcterms:W3CDTF">2025-11-27T08:23:00Z</dcterms:modified>
</cp:coreProperties>
</file>